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media/image4.png" ContentType="image/png"/>
  <Override PartName="/word/media/image3.png" ContentType="image/png"/>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Normal"/>
        <w:rPr>
          <w:rFonts w:ascii="Nimbus Mono L" w:hAnsi="Nimbus Mono L"/>
          <w:b/>
          <w:bCs/>
        </w:rPr>
      </w:pPr>
      <w:r>
        <w:rPr>
          <w:rFonts w:ascii="Nimbus Mono L" w:hAnsi="Nimbus Mono L"/>
          <w:b/>
          <w:bCs/>
        </w:rPr>
        <w:t xml:space="preserve">  </w:t>
        <w:drawing>
          <wp:anchor behindDoc="0" distT="0" distB="0" distL="0" distR="0" simplePos="0" locked="0" layoutInCell="1" allowOverlap="1" relativeHeight="0">
            <wp:simplePos x="0" y="0"/>
            <wp:positionH relativeFrom="column">
              <wp:posOffset>11430</wp:posOffset>
            </wp:positionH>
            <wp:positionV relativeFrom="paragraph">
              <wp:posOffset>-43815</wp:posOffset>
            </wp:positionV>
            <wp:extent cx="1270000" cy="865505"/>
            <wp:effectExtent l="0" t="0" r="0" b="0"/>
            <wp:wrapSquare wrapText="largest"/>
            <wp:docPr id="0" name="Pictur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
                    <pic:cNvPicPr>
                      <a:picLocks noChangeAspect="1" noChangeArrowheads="1"/>
                    </pic:cNvPicPr>
                  </pic:nvPicPr>
                  <pic:blipFill>
                    <a:blip r:embed="rId2"/>
                    <a:stretch>
                      <a:fillRect/>
                    </a:stretch>
                  </pic:blipFill>
                  <pic:spPr bwMode="auto">
                    <a:xfrm>
                      <a:off x="0" y="0"/>
                      <a:ext cx="1270000" cy="865505"/>
                    </a:xfrm>
                    <a:prstGeom prst="rect">
                      <a:avLst/>
                    </a:prstGeom>
                    <a:noFill/>
                    <a:ln w="9525">
                      <a:noFill/>
                      <a:miter lim="800000"/>
                      <a:headEnd/>
                      <a:tailEnd/>
                    </a:ln>
                  </pic:spPr>
                </pic:pic>
              </a:graphicData>
            </a:graphic>
          </wp:anchor>
        </w:drawing>
        <w:drawing>
          <wp:anchor behindDoc="0" distT="0" distB="0" distL="0" distR="0" simplePos="0" locked="0" layoutInCell="1" allowOverlap="1" relativeHeight="1">
            <wp:simplePos x="0" y="0"/>
            <wp:positionH relativeFrom="column">
              <wp:posOffset>4923155</wp:posOffset>
            </wp:positionH>
            <wp:positionV relativeFrom="paragraph">
              <wp:posOffset>-107950</wp:posOffset>
            </wp:positionV>
            <wp:extent cx="1270000" cy="865505"/>
            <wp:effectExtent l="0" t="0" r="0" b="0"/>
            <wp:wrapSquare wrapText="largest"/>
            <wp:docPr id="1" name="Pictur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descr=""/>
                    <pic:cNvPicPr>
                      <a:picLocks noChangeAspect="1" noChangeArrowheads="1"/>
                    </pic:cNvPicPr>
                  </pic:nvPicPr>
                  <pic:blipFill>
                    <a:blip r:embed="rId3"/>
                    <a:stretch>
                      <a:fillRect/>
                    </a:stretch>
                  </pic:blipFill>
                  <pic:spPr bwMode="auto">
                    <a:xfrm>
                      <a:off x="0" y="0"/>
                      <a:ext cx="1270000" cy="865505"/>
                    </a:xfrm>
                    <a:prstGeom prst="rect">
                      <a:avLst/>
                    </a:prstGeom>
                    <a:noFill/>
                    <a:ln w="9525">
                      <a:noFill/>
                      <a:miter lim="800000"/>
                      <a:headEnd/>
                      <a:tailEnd/>
                    </a:ln>
                  </pic:spPr>
                </pic:pic>
              </a:graphicData>
            </a:graphic>
          </wp:anchor>
        </w:drawing>
      </w:r>
      <w:r>
        <w:rPr>
          <w:rFonts w:ascii="Nimbus Mono L" w:hAnsi="Nimbus Mono L"/>
          <w:b/>
          <w:bCs/>
        </w:rPr>
        <w:t xml:space="preserve">Message discovered by the Alien     </w:t>
      </w:r>
    </w:p>
    <w:p>
      <w:pPr>
        <w:pStyle w:val="Normal"/>
        <w:rPr>
          <w:rFonts w:ascii="Nimbus Mono L" w:hAnsi="Nimbus Mono L"/>
          <w:b/>
          <w:bCs/>
        </w:rPr>
      </w:pPr>
      <w:r>
        <w:rPr>
          <w:rFonts w:ascii="Nimbus Mono L" w:hAnsi="Nimbus Mono L"/>
          <w:b/>
          <w:bCs/>
        </w:rPr>
        <w:t xml:space="preserve">  </w:t>
      </w:r>
      <w:r>
        <w:rPr>
          <w:rFonts w:ascii="Nimbus Mono L" w:hAnsi="Nimbus Mono L"/>
          <w:b/>
          <w:bCs/>
        </w:rPr>
        <w:t xml:space="preserve">Investigation team on the computer </w:t>
      </w:r>
    </w:p>
    <w:p>
      <w:pPr>
        <w:pStyle w:val="Normal"/>
        <w:rPr>
          <w:rFonts w:ascii="Nimbus Mono L" w:hAnsi="Nimbus Mono L"/>
          <w:b/>
          <w:bCs/>
        </w:rPr>
      </w:pPr>
      <w:r>
        <w:rPr>
          <w:rFonts w:ascii="Nimbus Mono L" w:hAnsi="Nimbus Mono L"/>
          <w:b/>
          <w:bCs/>
        </w:rPr>
        <w:t xml:space="preserve">  </w:t>
      </w:r>
      <w:r>
        <w:rPr>
          <w:rFonts w:ascii="Nimbus Mono L" w:hAnsi="Nimbus Mono L"/>
          <w:b/>
          <w:bCs/>
        </w:rPr>
        <w:t xml:space="preserve">of the possessed teacher at IES Los </w:t>
      </w:r>
    </w:p>
    <w:p>
      <w:pPr>
        <w:pStyle w:val="Normal"/>
        <w:rPr>
          <w:rFonts w:ascii="Nimbus Mono L" w:hAnsi="Nimbus Mono L"/>
          <w:b/>
          <w:bCs/>
        </w:rPr>
      </w:pPr>
      <w:r>
        <w:rPr>
          <w:rFonts w:ascii="Nimbus Mono L" w:hAnsi="Nimbus Mono L"/>
          <w:b/>
          <w:bCs/>
        </w:rPr>
        <w:t xml:space="preserve">  </w:t>
      </w:r>
      <w:r>
        <w:rPr>
          <w:rFonts w:ascii="Nimbus Mono L" w:hAnsi="Nimbus Mono L"/>
          <w:b/>
          <w:bCs/>
        </w:rPr>
        <w:t>castillos:</w:t>
      </w:r>
    </w:p>
    <w:p>
      <w:pPr>
        <w:pStyle w:val="Normal"/>
        <w:rPr>
          <w:rFonts w:ascii="Nimbus Mono L" w:hAnsi="Nimbus Mono L"/>
          <w:b/>
          <w:bCs/>
        </w:rPr>
      </w:pPr>
      <w:r>
        <w:rPr>
          <w:rFonts w:ascii="Nimbus Mono L" w:hAnsi="Nimbus Mono L"/>
          <w:b/>
          <w:bCs/>
        </w:rPr>
      </w:r>
    </w:p>
    <w:p>
      <w:pPr>
        <w:pStyle w:val="Normal"/>
        <w:rPr>
          <w:rFonts w:ascii="TlwgTypewriter" w:hAnsi="TlwgTypewriter"/>
          <w:b w:val="false"/>
          <w:bCs w:val="false"/>
        </w:rPr>
      </w:pPr>
      <w:r>
        <w:rPr>
          <w:rFonts w:ascii="TlwgTypewriter" w:hAnsi="TlwgTypewriter"/>
          <w:b w:val="false"/>
          <w:bCs w:val="false"/>
        </w:rPr>
      </w:r>
    </w:p>
    <w:p>
      <w:pPr>
        <w:pStyle w:val="Normal"/>
        <w:rPr>
          <w:rFonts w:ascii="TlwgTypewriter" w:hAnsi="TlwgTypewriter"/>
          <w:b w:val="false"/>
          <w:bCs w:val="false"/>
          <w:sz w:val="28"/>
          <w:szCs w:val="28"/>
        </w:rPr>
      </w:pPr>
      <w:r>
        <w:rPr>
          <w:rFonts w:ascii="TlwgTypewriter" w:hAnsi="TlwgTypewriter"/>
          <w:b w:val="false"/>
          <w:bCs w:val="false"/>
          <w:sz w:val="28"/>
          <w:szCs w:val="28"/>
        </w:rPr>
        <w:t>Important Communication to all Ummite</w:t>
      </w:r>
      <w:r>
        <w:rPr>
          <w:rFonts w:ascii="TlwgTypewriter" w:hAnsi="TlwgTypewriter"/>
          <w:b w:val="false"/>
          <w:bCs w:val="false"/>
          <w:sz w:val="28"/>
          <w:szCs w:val="28"/>
        </w:rPr>
        <w:t>s</w:t>
      </w:r>
      <w:r>
        <w:rPr>
          <w:rFonts w:ascii="TlwgTypewriter" w:hAnsi="TlwgTypewriter"/>
          <w:b w:val="false"/>
          <w:bCs w:val="false"/>
          <w:sz w:val="28"/>
          <w:szCs w:val="28"/>
        </w:rPr>
        <w:t xml:space="preserve">: </w:t>
      </w:r>
    </w:p>
    <w:p>
      <w:pPr>
        <w:pStyle w:val="Normal"/>
        <w:rPr>
          <w:rFonts w:ascii="TlwgTypewriter" w:hAnsi="TlwgTypewriter"/>
          <w:b w:val="false"/>
          <w:bCs w:val="false"/>
          <w:sz w:val="28"/>
          <w:szCs w:val="28"/>
        </w:rPr>
      </w:pPr>
      <w:r>
        <w:rPr>
          <w:rFonts w:ascii="TlwgTypewriter" w:hAnsi="TlwgTypewriter"/>
          <w:b w:val="false"/>
          <w:bCs w:val="false"/>
          <w:sz w:val="28"/>
          <w:szCs w:val="28"/>
        </w:rPr>
        <w:t xml:space="preserve">As you know, we came to earth to help the human race avoid destruction. Thank you to all of you for your investigations over many years. Recently we have reached the conclusion that there is something very strange and problematic about human mov%m%nt. Some people mov% all over the plan%t and cause it a lot of damage. </w:t>
      </w:r>
      <w:r>
        <w:rPr>
          <w:rFonts w:ascii="TlwgTypewriter" w:hAnsi="TlwgTypewriter"/>
          <w:b w:val="false"/>
          <w:bCs w:val="false"/>
          <w:sz w:val="28"/>
          <w:szCs w:val="28"/>
        </w:rPr>
        <w:t>And other people are have their movement controlled, which causes many d%&amp;ths. This report talks about the first problem:</w:t>
      </w:r>
    </w:p>
    <w:p>
      <w:pPr>
        <w:pStyle w:val="Normal"/>
        <w:rPr>
          <w:rFonts w:ascii="TlwgTypewriter" w:hAnsi="TlwgTypewriter"/>
          <w:b w:val="false"/>
          <w:bCs w:val="false"/>
          <w:sz w:val="28"/>
          <w:szCs w:val="28"/>
        </w:rPr>
      </w:pPr>
      <w:r>
        <w:rPr>
          <w:rFonts w:ascii="TlwgTypewriter" w:hAnsi="TlwgTypewriter"/>
          <w:b w:val="false"/>
          <w:bCs w:val="false"/>
          <w:sz w:val="28"/>
          <w:szCs w:val="28"/>
        </w:rPr>
      </w:r>
    </w:p>
    <w:p>
      <w:pPr>
        <w:pStyle w:val="Normal"/>
        <w:rPr>
          <w:rFonts w:ascii="TlwgTypewriter" w:hAnsi="TlwgTypewriter"/>
          <w:b w:val="false"/>
          <w:bCs w:val="false"/>
          <w:sz w:val="28"/>
          <w:szCs w:val="28"/>
        </w:rPr>
      </w:pPr>
      <w:r>
        <w:rPr>
          <w:rFonts w:ascii="TlwgTypewriter" w:hAnsi="TlwgTypewriter"/>
          <w:b w:val="false"/>
          <w:bCs w:val="false"/>
          <w:sz w:val="28"/>
          <w:szCs w:val="28"/>
        </w:rPr>
        <w:tab/>
        <w:t>- People are always moving, using many types of transport: Mostly by =$), but also by bik%, =o&amp;ch, lor)y, t)&amp;m, underground, v&amp;ns, y&amp;=ht, pl&amp;n% or t)&amp;in.</w:t>
      </w:r>
    </w:p>
    <w:p>
      <w:pPr>
        <w:pStyle w:val="Normal"/>
        <w:rPr>
          <w:rFonts w:ascii="TlwgTypewriter" w:hAnsi="TlwgTypewriter"/>
          <w:b w:val="false"/>
          <w:bCs w:val="false"/>
          <w:sz w:val="28"/>
          <w:szCs w:val="28"/>
        </w:rPr>
      </w:pPr>
      <w:r>
        <w:rPr>
          <w:rFonts w:ascii="TlwgTypewriter" w:hAnsi="TlwgTypewriter"/>
          <w:b w:val="false"/>
          <w:bCs w:val="false"/>
          <w:sz w:val="28"/>
          <w:szCs w:val="28"/>
        </w:rPr>
        <w:tab/>
        <w:t>- Humans have something called “tourism” when they go to live in another place for a short time. They stay in different building</w:t>
      </w:r>
      <w:r>
        <w:rPr>
          <w:rFonts w:ascii="TlwgTypewriter" w:hAnsi="TlwgTypewriter"/>
          <w:b w:val="false"/>
          <w:bCs w:val="false"/>
          <w:sz w:val="28"/>
          <w:szCs w:val="28"/>
        </w:rPr>
        <w:t>s:</w:t>
      </w:r>
      <w:r>
        <w:rPr>
          <w:rFonts w:ascii="TlwgTypewriter" w:hAnsi="TlwgTypewriter"/>
          <w:b w:val="false"/>
          <w:bCs w:val="false"/>
          <w:sz w:val="28"/>
          <w:szCs w:val="28"/>
        </w:rPr>
        <w:t xml:space="preserve"> b%d and b</w:t>
      </w:r>
      <w:r>
        <w:rPr>
          <w:rFonts w:ascii="TlwgTypewriter" w:hAnsi="TlwgTypewriter"/>
          <w:b w:val="false"/>
          <w:bCs w:val="false"/>
          <w:sz w:val="28"/>
          <w:szCs w:val="28"/>
        </w:rPr>
        <w:t>)</w:t>
      </w:r>
      <w:r>
        <w:rPr>
          <w:rFonts w:ascii="TlwgTypewriter" w:hAnsi="TlwgTypewriter"/>
          <w:b w:val="false"/>
          <w:bCs w:val="false"/>
          <w:sz w:val="28"/>
          <w:szCs w:val="28"/>
        </w:rPr>
        <w:t>%</w:t>
      </w:r>
      <w:r>
        <w:rPr>
          <w:rFonts w:ascii="TlwgTypewriter" w:hAnsi="TlwgTypewriter"/>
          <w:b w:val="false"/>
          <w:bCs w:val="false"/>
          <w:sz w:val="28"/>
          <w:szCs w:val="28"/>
        </w:rPr>
        <w:t>&amp;</w:t>
      </w:r>
      <w:r>
        <w:rPr>
          <w:rFonts w:ascii="TlwgTypewriter" w:hAnsi="TlwgTypewriter"/>
          <w:b w:val="false"/>
          <w:bCs w:val="false"/>
          <w:sz w:val="28"/>
          <w:szCs w:val="28"/>
        </w:rPr>
        <w:t>kf</w:t>
      </w:r>
      <w:r>
        <w:rPr>
          <w:rFonts w:ascii="TlwgTypewriter" w:hAnsi="TlwgTypewriter"/>
          <w:b w:val="false"/>
          <w:bCs w:val="false"/>
          <w:sz w:val="28"/>
          <w:szCs w:val="28"/>
        </w:rPr>
        <w:t>&amp;</w:t>
      </w:r>
      <w:r>
        <w:rPr>
          <w:rFonts w:ascii="TlwgTypewriter" w:hAnsi="TlwgTypewriter"/>
          <w:b w:val="false"/>
          <w:bCs w:val="false"/>
          <w:sz w:val="28"/>
          <w:szCs w:val="28"/>
        </w:rPr>
        <w:t>st, hot</w:t>
      </w:r>
      <w:r>
        <w:rPr>
          <w:rFonts w:ascii="TlwgTypewriter" w:hAnsi="TlwgTypewriter"/>
          <w:b w:val="false"/>
          <w:bCs w:val="false"/>
          <w:sz w:val="28"/>
          <w:szCs w:val="28"/>
        </w:rPr>
        <w:t>%</w:t>
      </w:r>
      <w:r>
        <w:rPr>
          <w:rFonts w:ascii="TlwgTypewriter" w:hAnsi="TlwgTypewriter"/>
          <w:b w:val="false"/>
          <w:bCs w:val="false"/>
          <w:sz w:val="28"/>
          <w:szCs w:val="28"/>
        </w:rPr>
        <w:t xml:space="preserve">ls, </w:t>
      </w:r>
      <w:r>
        <w:rPr>
          <w:rFonts w:ascii="TlwgTypewriter" w:hAnsi="TlwgTypewriter"/>
          <w:b w:val="false"/>
          <w:bCs w:val="false"/>
          <w:sz w:val="28"/>
          <w:szCs w:val="28"/>
        </w:rPr>
        <w:t>t%nt or c&amp;)&amp;v&amp;n in a c&amp;mpsit%.</w:t>
      </w:r>
    </w:p>
    <w:p>
      <w:pPr>
        <w:pStyle w:val="Normal"/>
        <w:rPr/>
      </w:pPr>
      <w:r>
        <w:rPr/>
      </w:r>
    </w:p>
    <w:p>
      <w:pPr>
        <w:pStyle w:val="Normal"/>
        <w:rPr>
          <w:rFonts w:ascii="TlwgTypewriter" w:hAnsi="TlwgTypewriter"/>
          <w:b w:val="false"/>
          <w:bCs w:val="false"/>
          <w:sz w:val="28"/>
          <w:szCs w:val="28"/>
        </w:rPr>
      </w:pPr>
      <w:r>
        <w:rPr>
          <w:rFonts w:ascii="TlwgTypewriter" w:hAnsi="TlwgTypewriter"/>
          <w:b w:val="false"/>
          <w:bCs w:val="false"/>
          <w:sz w:val="28"/>
          <w:szCs w:val="28"/>
        </w:rPr>
        <w:t>This “tourism” can cause many problems:</w:t>
      </w:r>
    </w:p>
    <w:p>
      <w:pPr>
        <w:pStyle w:val="Normal"/>
        <w:rPr>
          <w:rFonts w:ascii="TlwgTypewriter" w:hAnsi="TlwgTypewriter"/>
          <w:b w:val="false"/>
          <w:bCs w:val="false"/>
          <w:sz w:val="28"/>
          <w:szCs w:val="28"/>
        </w:rPr>
      </w:pPr>
      <w:r>
        <w:rPr>
          <w:rFonts w:ascii="TlwgTypewriter" w:hAnsi="TlwgTypewriter"/>
          <w:b w:val="false"/>
          <w:bCs w:val="false"/>
          <w:sz w:val="28"/>
          <w:szCs w:val="28"/>
        </w:rPr>
        <w:t>- Pollution from tr&amp;nsport</w:t>
      </w:r>
    </w:p>
    <w:p>
      <w:pPr>
        <w:pStyle w:val="Normal"/>
        <w:rPr>
          <w:rFonts w:ascii="TlwgTypewriter" w:hAnsi="TlwgTypewriter"/>
          <w:b w:val="false"/>
          <w:bCs w:val="false"/>
          <w:sz w:val="28"/>
          <w:szCs w:val="28"/>
        </w:rPr>
      </w:pPr>
      <w:r>
        <w:rPr>
          <w:rFonts w:ascii="TlwgTypewriter" w:hAnsi="TlwgTypewriter"/>
          <w:b w:val="false"/>
          <w:bCs w:val="false"/>
          <w:sz w:val="28"/>
          <w:szCs w:val="28"/>
        </w:rPr>
        <w:t>- Humans cosume many n&amp;tural )%sources of the pl&amp;ces they visit (water, energy, food...)</w:t>
      </w:r>
    </w:p>
    <w:p>
      <w:pPr>
        <w:pStyle w:val="Normal"/>
        <w:rPr>
          <w:rFonts w:ascii="TlwgTypewriter" w:hAnsi="TlwgTypewriter"/>
          <w:b w:val="false"/>
          <w:bCs w:val="false"/>
          <w:sz w:val="28"/>
          <w:szCs w:val="28"/>
        </w:rPr>
      </w:pPr>
      <w:r>
        <w:rPr>
          <w:rFonts w:ascii="TlwgTypewriter" w:hAnsi="TlwgTypewriter"/>
          <w:b w:val="false"/>
          <w:bCs w:val="false"/>
          <w:sz w:val="28"/>
          <w:szCs w:val="28"/>
        </w:rPr>
        <w:t>- The building wh%r% humans st&amp;y can d%st)oy the lansdcap%</w:t>
      </w:r>
    </w:p>
    <w:p>
      <w:pPr>
        <w:pStyle w:val="Normal"/>
        <w:rPr>
          <w:rFonts w:ascii="TlwgTypewriter" w:hAnsi="TlwgTypewriter"/>
          <w:b w:val="false"/>
          <w:bCs w:val="false"/>
          <w:sz w:val="28"/>
          <w:szCs w:val="28"/>
        </w:rPr>
      </w:pPr>
      <w:r>
        <w:rPr>
          <w:rFonts w:ascii="TlwgTypewriter" w:hAnsi="TlwgTypewriter"/>
          <w:b w:val="false"/>
          <w:bCs w:val="false"/>
          <w:sz w:val="28"/>
          <w:szCs w:val="28"/>
        </w:rPr>
        <w:t>- Humans =r%at% a lot of )ubbish when they go on holiday</w:t>
      </w:r>
    </w:p>
    <w:p>
      <w:pPr>
        <w:pStyle w:val="Normal"/>
        <w:rPr>
          <w:rFonts w:ascii="TlwgTypewriter" w:hAnsi="TlwgTypewriter"/>
          <w:b w:val="false"/>
          <w:bCs w:val="false"/>
          <w:sz w:val="28"/>
          <w:szCs w:val="28"/>
        </w:rPr>
      </w:pPr>
      <w:r>
        <w:rPr>
          <w:rFonts w:ascii="TlwgTypewriter" w:hAnsi="TlwgTypewriter"/>
          <w:b w:val="false"/>
          <w:bCs w:val="false"/>
          <w:sz w:val="28"/>
          <w:szCs w:val="28"/>
        </w:rPr>
        <w:t>- T)%ffi= j&amp;ms in popular holiday locations</w:t>
      </w:r>
    </w:p>
    <w:p>
      <w:pPr>
        <w:pStyle w:val="Normal"/>
        <w:rPr>
          <w:rFonts w:ascii="TlwgTypewriter" w:hAnsi="TlwgTypewriter"/>
          <w:b w:val="false"/>
          <w:bCs w:val="false"/>
          <w:sz w:val="28"/>
          <w:szCs w:val="28"/>
        </w:rPr>
      </w:pPr>
      <w:r>
        <w:rPr>
          <w:rFonts w:ascii="TlwgTypewriter" w:hAnsi="TlwgTypewriter"/>
          <w:b w:val="false"/>
          <w:bCs w:val="false"/>
          <w:sz w:val="28"/>
          <w:szCs w:val="28"/>
        </w:rPr>
        <w:t>- Humans go to pla=es without l%&amp;)ning anything about the l&amp;ngu&amp;ge or =ultu)% of the place they visit</w:t>
      </w:r>
    </w:p>
    <w:p>
      <w:pPr>
        <w:pStyle w:val="Normal"/>
        <w:rPr>
          <w:rFonts w:ascii="TlwgTypewriter" w:hAnsi="TlwgTypewriter"/>
          <w:b w:val="false"/>
          <w:bCs w:val="false"/>
          <w:sz w:val="28"/>
          <w:szCs w:val="28"/>
        </w:rPr>
      </w:pPr>
      <w:r>
        <w:rPr>
          <w:rFonts w:ascii="TlwgTypewriter" w:hAnsi="TlwgTypewriter"/>
          <w:b w:val="false"/>
          <w:bCs w:val="false"/>
          <w:sz w:val="28"/>
          <w:szCs w:val="28"/>
        </w:rPr>
        <w:t>- Humans t&amp;k% things from n&amp;tu)% in the places they visit</w:t>
      </w:r>
    </w:p>
    <w:p>
      <w:pPr>
        <w:pStyle w:val="Normal"/>
        <w:rPr/>
      </w:pPr>
      <w:r>
        <w:rPr/>
      </w:r>
    </w:p>
    <w:p>
      <w:pPr>
        <w:pStyle w:val="Normal"/>
        <w:rPr/>
      </w:pPr>
      <w:r>
        <w:rPr/>
      </w:r>
    </w:p>
    <w:p>
      <w:pPr>
        <w:pStyle w:val="Normal"/>
        <w:rPr>
          <w:rFonts w:ascii="TlwgTypewriter" w:hAnsi="TlwgTypewriter"/>
          <w:b w:val="false"/>
          <w:bCs w:val="false"/>
          <w:sz w:val="28"/>
          <w:szCs w:val="28"/>
        </w:rPr>
      </w:pPr>
      <w:r>
        <w:rPr>
          <w:rFonts w:ascii="TlwgTypewriter" w:hAnsi="TlwgTypewriter"/>
          <w:b w:val="false"/>
          <w:bCs w:val="false"/>
          <w:sz w:val="28"/>
          <w:szCs w:val="28"/>
        </w:rPr>
        <w:t>CONCLUSION:</w:t>
      </w:r>
    </w:p>
    <w:p>
      <w:pPr>
        <w:pStyle w:val="Normal"/>
        <w:rPr>
          <w:rFonts w:ascii="TlwgTypewriter" w:hAnsi="TlwgTypewriter"/>
          <w:b w:val="false"/>
          <w:bCs w:val="false"/>
          <w:sz w:val="28"/>
          <w:szCs w:val="28"/>
        </w:rPr>
      </w:pPr>
      <w:r>
        <w:rPr>
          <w:rFonts w:ascii="TlwgTypewriter" w:hAnsi="TlwgTypewriter"/>
          <w:b w:val="false"/>
          <w:bCs w:val="false"/>
          <w:sz w:val="28"/>
          <w:szCs w:val="28"/>
        </w:rPr>
        <w:t>The tou)ism of a small p&amp;)t of the world's population is a big p)obl%m for the pl&amp;n%t %&amp;)th.</w:t>
      </w:r>
    </w:p>
    <w:p>
      <w:pPr>
        <w:pStyle w:val="Normal"/>
        <w:rPr>
          <w:rFonts w:ascii="TlwgTypewriter" w:hAnsi="TlwgTypewriter"/>
          <w:b w:val="false"/>
          <w:bCs w:val="false"/>
          <w:sz w:val="28"/>
          <w:szCs w:val="28"/>
        </w:rPr>
      </w:pPr>
      <w:r>
        <w:rPr>
          <w:rFonts w:ascii="TlwgTypewriter" w:hAnsi="TlwgTypewriter"/>
          <w:b w:val="false"/>
          <w:bCs w:val="false"/>
          <w:sz w:val="28"/>
          <w:szCs w:val="28"/>
        </w:rPr>
      </w:r>
    </w:p>
    <w:p>
      <w:pPr>
        <w:pStyle w:val="Normal"/>
        <w:rPr>
          <w:rFonts w:ascii="TlwgTypewriter" w:hAnsi="TlwgTypewriter"/>
          <w:b w:val="false"/>
          <w:bCs w:val="false"/>
          <w:sz w:val="28"/>
          <w:szCs w:val="28"/>
        </w:rPr>
      </w:pPr>
      <w:r>
        <w:rPr>
          <w:rFonts w:ascii="TlwgTypewriter" w:hAnsi="TlwgTypewriter"/>
          <w:b w:val="false"/>
          <w:bCs w:val="false"/>
          <w:sz w:val="28"/>
          <w:szCs w:val="28"/>
        </w:rPr>
      </w:r>
    </w:p>
    <w:p>
      <w:pPr>
        <w:pStyle w:val="Normal"/>
        <w:rPr>
          <w:rFonts w:ascii="TlwgTypewriter" w:hAnsi="TlwgTypewriter"/>
          <w:b w:val="false"/>
          <w:bCs w:val="false"/>
          <w:sz w:val="28"/>
          <w:szCs w:val="28"/>
        </w:rPr>
      </w:pPr>
      <w:r>
        <w:rPr>
          <w:rFonts w:ascii="TlwgTypewriter" w:hAnsi="TlwgTypewriter"/>
          <w:b w:val="false"/>
          <w:bCs w:val="false"/>
          <w:sz w:val="28"/>
          <w:szCs w:val="28"/>
        </w:rPr>
      </w:r>
    </w:p>
    <w:p>
      <w:pPr>
        <w:pStyle w:val="Normal"/>
        <w:rPr>
          <w:rFonts w:ascii="TlwgTypewriter" w:hAnsi="TlwgTypewriter"/>
          <w:b w:val="false"/>
          <w:bCs w:val="false"/>
        </w:rPr>
      </w:pPr>
      <w:r>
        <w:rPr>
          <w:rFonts w:ascii="TlwgTypewriter" w:hAnsi="TlwgTypewriter"/>
          <w:b w:val="false"/>
          <w:bCs w:val="false"/>
        </w:rPr>
      </w:r>
    </w:p>
    <w:p>
      <w:pPr>
        <w:pStyle w:val="Normal"/>
        <w:rPr>
          <w:rFonts w:ascii="TlwgTypewriter" w:hAnsi="TlwgTypewriter"/>
          <w:b w:val="false"/>
          <w:bCs w:val="false"/>
        </w:rPr>
      </w:pPr>
      <w:r>
        <w:rPr>
          <w:rFonts w:ascii="TlwgTypewriter" w:hAnsi="TlwgTypewriter"/>
          <w:b w:val="false"/>
          <w:bCs w:val="false"/>
        </w:rPr>
      </w:r>
    </w:p>
    <w:p>
      <w:pPr>
        <w:pStyle w:val="Normal"/>
        <w:rPr>
          <w:rFonts w:ascii="TlwgTypewriter" w:hAnsi="TlwgTypewriter"/>
          <w:b w:val="false"/>
          <w:bCs w:val="false"/>
        </w:rPr>
      </w:pPr>
      <w:r>
        <w:rPr>
          <w:rFonts w:ascii="TlwgTypewriter" w:hAnsi="TlwgTypewriter"/>
          <w:b w:val="false"/>
          <w:bCs w:val="false"/>
        </w:rPr>
      </w:r>
    </w:p>
    <w:sectPr>
      <w:type w:val="nextPage"/>
      <w:pgSz w:w="11906" w:h="16838"/>
      <w:pgMar w:left="1134" w:right="851" w:header="0" w:top="1134" w:footer="0" w:bottom="1134"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OpenSymbol">
    <w:altName w:val="Arial Unicode MS"/>
    <w:charset w:val="02"/>
    <w:family w:val="auto"/>
    <w:pitch w:val="default"/>
  </w:font>
  <w:font w:name="Liberation Sans">
    <w:altName w:val="Arial"/>
    <w:charset w:val="01"/>
    <w:family w:val="swiss"/>
    <w:pitch w:val="variable"/>
  </w:font>
  <w:font w:name="Nimbus Mono L">
    <w:altName w:val="Courier New"/>
    <w:charset w:val="01"/>
    <w:family w:val="modern"/>
    <w:pitch w:val="fixed"/>
  </w:font>
  <w:font w:name="TlwgTypewriter">
    <w:charset w:val="01"/>
    <w:family w:val="modern"/>
    <w:pitch w:val="variable"/>
  </w:font>
</w:fonts>
</file>

<file path=word/settings.xml><?xml version="1.0" encoding="utf-8"?>
<w:settings xmlns:w="http://schemas.openxmlformats.org/wordprocessingml/2006/main">
  <w:zoom w:percent="140"/>
  <w:defaultTabStop w:val="709"/>
</w:settings>
</file>

<file path=word/styles.xml><?xml version="1.0" encoding="utf-8"?>
<w:styles xmlns:w="http://schemas.openxmlformats.org/wordprocessingml/2006/main">
  <w:docDefaults>
    <w:rPrDefault>
      <w:rPr>
        <w:rFonts w:ascii="Liberation Serif" w:hAnsi="Liberation Serif" w:eastAsia="Droid Sans Fallback" w:cs="FreeSans"/>
        <w:sz w:val="24"/>
        <w:szCs w:val="24"/>
        <w:lang w:val="es-ES" w:eastAsia="zh-CN" w:bidi="hi-IN"/>
      </w:rPr>
    </w:rPrDefault>
    <w:pPrDefault>
      <w:pPr/>
    </w:pPrDefault>
  </w:docDefaults>
  <w:style w:type="paragraph" w:styleId="Normal">
    <w:name w:val="Normal"/>
    <w:pPr>
      <w:widowControl w:val="false"/>
      <w:suppressAutoHyphens w:val="true"/>
    </w:pPr>
    <w:rPr>
      <w:rFonts w:ascii="Liberation Serif" w:hAnsi="Liberation Serif" w:eastAsia="Droid Sans Fallback" w:cs="FreeSans"/>
      <w:color w:val="auto"/>
      <w:sz w:val="24"/>
      <w:szCs w:val="24"/>
      <w:lang w:val="es-ES" w:eastAsia="zh-CN" w:bidi="hi-IN"/>
    </w:rPr>
  </w:style>
  <w:style w:type="character" w:styleId="Vietas">
    <w:name w:val="Viñetas"/>
    <w:rPr>
      <w:rFonts w:ascii="OpenSymbol" w:hAnsi="OpenSymbol" w:eastAsia="OpenSymbol" w:cs="OpenSymbol"/>
    </w:rPr>
  </w:style>
  <w:style w:type="paragraph" w:styleId="Encabezado">
    <w:name w:val="Encabezado"/>
    <w:basedOn w:val="Normal"/>
    <w:next w:val="Cuerpodetexto"/>
    <w:pPr>
      <w:keepNext/>
      <w:spacing w:before="240" w:after="120"/>
    </w:pPr>
    <w:rPr>
      <w:rFonts w:ascii="Liberation Sans" w:hAnsi="Liberation Sans" w:eastAsia="Droid Sans Fallback" w:cs="FreeSans"/>
      <w:sz w:val="28"/>
      <w:szCs w:val="28"/>
    </w:rPr>
  </w:style>
  <w:style w:type="paragraph" w:styleId="Cuerpodetexto">
    <w:name w:val="Cuerpo de texto"/>
    <w:basedOn w:val="Normal"/>
    <w:pPr>
      <w:spacing w:lineRule="auto" w:line="288" w:before="0" w:after="140"/>
    </w:pPr>
    <w:rPr/>
  </w:style>
  <w:style w:type="paragraph" w:styleId="Lista">
    <w:name w:val="Lista"/>
    <w:basedOn w:val="Cuerpodetexto"/>
    <w:pPr/>
    <w:rPr>
      <w:rFonts w:cs="FreeSans"/>
    </w:rPr>
  </w:style>
  <w:style w:type="paragraph" w:styleId="Pie">
    <w:name w:val="Pie"/>
    <w:basedOn w:val="Normal"/>
    <w:pPr>
      <w:suppressLineNumbers/>
      <w:spacing w:before="120" w:after="120"/>
    </w:pPr>
    <w:rPr>
      <w:rFonts w:cs="FreeSans"/>
      <w:i/>
      <w:iCs/>
      <w:sz w:val="24"/>
      <w:szCs w:val="24"/>
    </w:rPr>
  </w:style>
  <w:style w:type="paragraph" w:styleId="Ndice">
    <w:name w:val="Índice"/>
    <w:basedOn w:val="Normal"/>
    <w:pPr>
      <w:suppressLineNumbers/>
    </w:pPr>
    <w:rPr>
      <w:rFonts w:cs="FreeSan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3.png"/><Relationship Id="rId3" Type="http://schemas.openxmlformats.org/officeDocument/2006/relationships/image" Target="media/image4.png"/><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0</TotalTime>
  <Application>LibreOffice/4.2.8.2$Linux_x86 LibreOffice_project/420m0$Build-2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2018-10-14T21:51:40Z</dcterms:created>
  <dc:creator>sam </dc:creator>
  <dc:language>es-ES</dc:language>
  <cp:revision>0</cp:revision>
</cp:coreProperties>
</file>